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89" w:rsidRPr="00862588" w:rsidRDefault="00862588" w:rsidP="00862588">
      <w:pPr>
        <w:shd w:val="clear" w:color="auto" w:fill="FFFFFF"/>
        <w:tabs>
          <w:tab w:val="left" w:leader="underscore" w:pos="2573"/>
          <w:tab w:val="left" w:leader="underscore" w:pos="5387"/>
        </w:tabs>
        <w:spacing w:line="226" w:lineRule="exact"/>
        <w:ind w:firstLine="278"/>
        <w:jc w:val="right"/>
      </w:pPr>
      <w:r w:rsidRPr="00862588">
        <w:t>Утверждаю</w:t>
      </w:r>
    </w:p>
    <w:p w:rsidR="00862588" w:rsidRPr="00862588" w:rsidRDefault="00862588" w:rsidP="00862588">
      <w:pPr>
        <w:shd w:val="clear" w:color="auto" w:fill="FFFFFF"/>
        <w:tabs>
          <w:tab w:val="left" w:leader="underscore" w:pos="2573"/>
          <w:tab w:val="left" w:leader="underscore" w:pos="5387"/>
        </w:tabs>
        <w:spacing w:line="226" w:lineRule="exact"/>
        <w:ind w:firstLine="278"/>
        <w:jc w:val="right"/>
      </w:pPr>
      <w:r w:rsidRPr="00862588">
        <w:t>Председатель ППО _____</w:t>
      </w:r>
      <w:proofErr w:type="spellStart"/>
      <w:r w:rsidRPr="00862588">
        <w:t>Т.Х.Решиева</w:t>
      </w:r>
      <w:proofErr w:type="spellEnd"/>
    </w:p>
    <w:p w:rsidR="00862588" w:rsidRPr="00375545" w:rsidRDefault="00862588" w:rsidP="00BF6989">
      <w:pPr>
        <w:shd w:val="clear" w:color="auto" w:fill="FFFFFF"/>
        <w:tabs>
          <w:tab w:val="left" w:leader="underscore" w:pos="2573"/>
          <w:tab w:val="left" w:leader="underscore" w:pos="5387"/>
        </w:tabs>
        <w:spacing w:line="226" w:lineRule="exact"/>
        <w:ind w:firstLine="278"/>
        <w:jc w:val="center"/>
        <w:rPr>
          <w:b/>
          <w:i/>
          <w:sz w:val="24"/>
          <w:szCs w:val="24"/>
        </w:rPr>
      </w:pPr>
      <w:bookmarkStart w:id="0" w:name="_GoBack"/>
    </w:p>
    <w:p w:rsidR="00BF6989" w:rsidRPr="00375545" w:rsidRDefault="00375545" w:rsidP="00BF6989">
      <w:pPr>
        <w:jc w:val="center"/>
        <w:rPr>
          <w:b/>
          <w:i/>
          <w:sz w:val="24"/>
          <w:szCs w:val="24"/>
        </w:rPr>
      </w:pPr>
      <w:r w:rsidRPr="00375545">
        <w:rPr>
          <w:b/>
          <w:i/>
          <w:sz w:val="24"/>
          <w:szCs w:val="24"/>
        </w:rPr>
        <w:t xml:space="preserve">План </w:t>
      </w:r>
      <w:r w:rsidR="00BF6989" w:rsidRPr="00375545">
        <w:rPr>
          <w:b/>
          <w:i/>
          <w:sz w:val="24"/>
          <w:szCs w:val="24"/>
        </w:rPr>
        <w:t>работы профгрупорга</w:t>
      </w:r>
    </w:p>
    <w:bookmarkEnd w:id="0"/>
    <w:p w:rsidR="00BF6989" w:rsidRPr="00862588" w:rsidRDefault="00BF6989" w:rsidP="00BF6989">
      <w:pPr>
        <w:jc w:val="center"/>
        <w:rPr>
          <w:b/>
          <w:spacing w:val="-2"/>
          <w:sz w:val="24"/>
          <w:szCs w:val="24"/>
        </w:rPr>
      </w:pPr>
      <w:r w:rsidRPr="00862588">
        <w:rPr>
          <w:b/>
          <w:sz w:val="24"/>
          <w:szCs w:val="24"/>
        </w:rPr>
        <w:t xml:space="preserve">МБОУ «СОШ №2 </w:t>
      </w:r>
      <w:proofErr w:type="spellStart"/>
      <w:r w:rsidRPr="00862588">
        <w:rPr>
          <w:b/>
          <w:sz w:val="24"/>
          <w:szCs w:val="24"/>
        </w:rPr>
        <w:t>с</w:t>
      </w:r>
      <w:proofErr w:type="gramStart"/>
      <w:r w:rsidRPr="00862588">
        <w:rPr>
          <w:b/>
          <w:sz w:val="24"/>
          <w:szCs w:val="24"/>
        </w:rPr>
        <w:t>.Ц</w:t>
      </w:r>
      <w:proofErr w:type="gramEnd"/>
      <w:r w:rsidRPr="00862588">
        <w:rPr>
          <w:b/>
          <w:sz w:val="24"/>
          <w:szCs w:val="24"/>
        </w:rPr>
        <w:t>ентора</w:t>
      </w:r>
      <w:proofErr w:type="spellEnd"/>
      <w:r w:rsidRPr="00862588">
        <w:rPr>
          <w:b/>
          <w:sz w:val="24"/>
          <w:szCs w:val="24"/>
        </w:rPr>
        <w:t>-Юрт»</w:t>
      </w:r>
    </w:p>
    <w:p w:rsidR="00BF6989" w:rsidRPr="00862588" w:rsidRDefault="00E93437" w:rsidP="00BF6989">
      <w:pPr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на 2017-2018</w:t>
      </w:r>
      <w:r w:rsidR="00BF6989" w:rsidRPr="00862588">
        <w:rPr>
          <w:b/>
          <w:spacing w:val="-2"/>
          <w:sz w:val="24"/>
          <w:szCs w:val="24"/>
        </w:rPr>
        <w:t xml:space="preserve"> уч. год</w:t>
      </w:r>
      <w:r w:rsidR="00BF6989" w:rsidRPr="00862588">
        <w:rPr>
          <w:b/>
          <w:sz w:val="24"/>
          <w:szCs w:val="24"/>
        </w:rPr>
        <w:t>.</w:t>
      </w:r>
    </w:p>
    <w:p w:rsidR="00BF6989" w:rsidRPr="00814355" w:rsidRDefault="00BF6989" w:rsidP="00BF6989">
      <w:pPr>
        <w:jc w:val="center"/>
        <w:rPr>
          <w:sz w:val="24"/>
          <w:szCs w:val="24"/>
        </w:rPr>
      </w:pPr>
    </w:p>
    <w:tbl>
      <w:tblPr>
        <w:tblW w:w="16868" w:type="dxa"/>
        <w:tblInd w:w="-61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568"/>
        <w:gridCol w:w="5243"/>
        <w:gridCol w:w="1417"/>
        <w:gridCol w:w="2410"/>
      </w:tblGrid>
      <w:tr w:rsidR="00F35840" w:rsidRPr="00814355" w:rsidTr="00814355">
        <w:trPr>
          <w:gridBefore w:val="2"/>
          <w:wBefore w:w="7230" w:type="dxa"/>
          <w:trHeight w:hRule="exact" w:val="8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 xml:space="preserve">№ </w:t>
            </w:r>
            <w:r w:rsidRPr="00814355">
              <w:rPr>
                <w:spacing w:val="-8"/>
                <w:sz w:val="24"/>
                <w:szCs w:val="24"/>
              </w:rPr>
              <w:t>п\</w:t>
            </w:r>
            <w:proofErr w:type="gramStart"/>
            <w:r w:rsidRPr="00814355">
              <w:rPr>
                <w:spacing w:val="-8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Ответствен</w:t>
            </w:r>
            <w:r w:rsidRPr="00814355">
              <w:rPr>
                <w:sz w:val="24"/>
                <w:szCs w:val="24"/>
              </w:rPr>
              <w:softHyphen/>
              <w:t>ный</w:t>
            </w:r>
          </w:p>
        </w:tc>
      </w:tr>
      <w:tr w:rsidR="008E0F6B" w:rsidRPr="00814355" w:rsidTr="00814355">
        <w:trPr>
          <w:gridBefore w:val="2"/>
          <w:wBefore w:w="7230" w:type="dxa"/>
          <w:trHeight w:hRule="exact" w:val="408"/>
        </w:trPr>
        <w:tc>
          <w:tcPr>
            <w:tcW w:w="9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F6B" w:rsidRPr="00814355" w:rsidRDefault="008E0F6B" w:rsidP="008E0F6B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Заседания</w:t>
            </w:r>
          </w:p>
        </w:tc>
      </w:tr>
      <w:tr w:rsidR="00F35840" w:rsidRPr="00814355" w:rsidTr="00814355">
        <w:trPr>
          <w:gridBefore w:val="2"/>
          <w:wBefore w:w="7230" w:type="dxa"/>
          <w:trHeight w:hRule="exact" w:val="7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1.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8E0F6B">
            <w:pPr>
              <w:pStyle w:val="a4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Обсуждение плана работы</w:t>
            </w:r>
            <w:r w:rsidR="00E93437">
              <w:rPr>
                <w:sz w:val="24"/>
                <w:szCs w:val="24"/>
              </w:rPr>
              <w:t xml:space="preserve"> профкома на 2017-18 уч.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>Профгрупорг</w:t>
            </w:r>
          </w:p>
        </w:tc>
      </w:tr>
      <w:tr w:rsidR="00072155" w:rsidRPr="00814355" w:rsidTr="00814355">
        <w:trPr>
          <w:gridBefore w:val="2"/>
          <w:wBefore w:w="7230" w:type="dxa"/>
          <w:trHeight w:hRule="exact" w:val="71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0721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0721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5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814355" w:rsidRPr="00814355">
              <w:rPr>
                <w:rFonts w:ascii="Times New Roman" w:hAnsi="Times New Roman" w:cs="Times New Roman"/>
                <w:sz w:val="24"/>
                <w:szCs w:val="24"/>
              </w:rPr>
              <w:t>формация о профсоюзном членстве и вступление в ФСПУ.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072155" w:rsidP="00072155">
            <w:pPr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 xml:space="preserve"> </w:t>
            </w:r>
            <w:r w:rsidR="00814355">
              <w:rPr>
                <w:sz w:val="24"/>
                <w:szCs w:val="24"/>
              </w:rPr>
              <w:t xml:space="preserve">  </w:t>
            </w:r>
            <w:r w:rsidRPr="0081435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072155">
            <w:pPr>
              <w:rPr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 xml:space="preserve">      </w:t>
            </w:r>
            <w:r w:rsidR="00814355">
              <w:rPr>
                <w:spacing w:val="-6"/>
                <w:sz w:val="24"/>
                <w:szCs w:val="24"/>
              </w:rPr>
              <w:t xml:space="preserve">   </w:t>
            </w:r>
            <w:r w:rsidRPr="00814355">
              <w:rPr>
                <w:spacing w:val="-6"/>
                <w:sz w:val="24"/>
                <w:szCs w:val="24"/>
              </w:rPr>
              <w:t xml:space="preserve"> Профгрупорг</w:t>
            </w:r>
          </w:p>
        </w:tc>
      </w:tr>
      <w:tr w:rsidR="00072155" w:rsidRPr="00814355" w:rsidTr="00814355">
        <w:trPr>
          <w:gridBefore w:val="2"/>
          <w:wBefore w:w="7230" w:type="dxa"/>
          <w:trHeight w:hRule="exact" w:val="72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0721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0721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Проверить выполнение     мероприятий по </w:t>
            </w:r>
            <w:r w:rsidRPr="0081435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14355" w:rsidRPr="00814355">
              <w:rPr>
                <w:rFonts w:ascii="Times New Roman" w:hAnsi="Times New Roman" w:cs="Times New Roman"/>
                <w:sz w:val="24"/>
                <w:szCs w:val="24"/>
              </w:rPr>
              <w:t xml:space="preserve">лективному </w:t>
            </w:r>
            <w:r w:rsidRPr="00814355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proofErr w:type="gramStart"/>
            <w:r w:rsidRPr="008143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72155" w:rsidRPr="00814355" w:rsidRDefault="000721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55" w:rsidRPr="00814355" w:rsidRDefault="000721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55" w:rsidRPr="00814355" w:rsidRDefault="000721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0721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072155">
            <w:pPr>
              <w:rPr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 xml:space="preserve">       </w:t>
            </w:r>
            <w:r w:rsidR="00814355">
              <w:rPr>
                <w:spacing w:val="-6"/>
                <w:sz w:val="24"/>
                <w:szCs w:val="24"/>
              </w:rPr>
              <w:t xml:space="preserve">   </w:t>
            </w:r>
            <w:r w:rsidRPr="00814355">
              <w:rPr>
                <w:spacing w:val="-6"/>
                <w:sz w:val="24"/>
                <w:szCs w:val="24"/>
              </w:rPr>
              <w:t>Профгрупорг</w:t>
            </w:r>
          </w:p>
        </w:tc>
      </w:tr>
      <w:tr w:rsidR="00072155" w:rsidRPr="00814355" w:rsidTr="00814355">
        <w:trPr>
          <w:gridBefore w:val="2"/>
          <w:wBefore w:w="7230" w:type="dxa"/>
          <w:trHeight w:hRule="exact" w:val="11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0721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8143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Проверить выполнение мероприятий </w:t>
            </w:r>
            <w:proofErr w:type="gramStart"/>
            <w:r w:rsidRPr="008143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gramEnd"/>
            <w:r w:rsidRPr="008143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143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</w:t>
            </w:r>
            <w:proofErr w:type="gramEnd"/>
            <w:r w:rsidRPr="008143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43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ТБ в школе согласно Соглашению по </w:t>
            </w:r>
            <w:proofErr w:type="spellStart"/>
            <w:r w:rsidRPr="00814355">
              <w:rPr>
                <w:rFonts w:ascii="Times New Roman" w:hAnsi="Times New Roman" w:cs="Times New Roman"/>
                <w:sz w:val="24"/>
                <w:szCs w:val="24"/>
              </w:rPr>
              <w:t>ОТиТБ</w:t>
            </w:r>
            <w:proofErr w:type="spellEnd"/>
            <w:r w:rsidRPr="00814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155" w:rsidRPr="00814355" w:rsidRDefault="000721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55" w:rsidRPr="00814355" w:rsidRDefault="000721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55" w:rsidRPr="00814355" w:rsidRDefault="000721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55" w:rsidRPr="00814355" w:rsidRDefault="00072155" w:rsidP="008E0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8143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155" w:rsidRPr="00814355" w:rsidRDefault="00814355" w:rsidP="006425EA">
            <w:pPr>
              <w:jc w:val="center"/>
              <w:rPr>
                <w:spacing w:val="-6"/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 xml:space="preserve">   Профгрупорг</w:t>
            </w:r>
          </w:p>
        </w:tc>
      </w:tr>
      <w:tr w:rsidR="00814355" w:rsidRPr="00814355" w:rsidTr="00814355">
        <w:trPr>
          <w:gridBefore w:val="2"/>
          <w:wBefore w:w="7230" w:type="dxa"/>
          <w:trHeight w:hRule="exact" w:val="432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355" w:rsidRPr="00814355" w:rsidRDefault="00814355" w:rsidP="006425EA">
            <w:pPr>
              <w:jc w:val="center"/>
              <w:rPr>
                <w:spacing w:val="-6"/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>Мероприятия</w:t>
            </w:r>
          </w:p>
        </w:tc>
      </w:tr>
      <w:tr w:rsidR="00F35840" w:rsidRPr="00814355" w:rsidTr="00814355">
        <w:trPr>
          <w:gridBefore w:val="2"/>
          <w:wBefore w:w="7230" w:type="dxa"/>
          <w:trHeight w:hRule="exact" w:val="12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8143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pacing w:val="-1"/>
                <w:sz w:val="24"/>
                <w:szCs w:val="24"/>
              </w:rPr>
            </w:pPr>
            <w:r w:rsidRPr="00814355">
              <w:rPr>
                <w:spacing w:val="-1"/>
                <w:sz w:val="24"/>
                <w:szCs w:val="24"/>
              </w:rPr>
              <w:t xml:space="preserve">Готовить    ходатайства    в    профком    о выделении материальной помощи членам </w:t>
            </w:r>
            <w:r w:rsidRPr="00814355">
              <w:rPr>
                <w:sz w:val="24"/>
                <w:szCs w:val="24"/>
              </w:rPr>
              <w:t>Профсоюза.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BF6989">
            <w:pPr>
              <w:pStyle w:val="a4"/>
              <w:rPr>
                <w:spacing w:val="-5"/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 xml:space="preserve">По       мере </w:t>
            </w:r>
            <w:proofErr w:type="spellStart"/>
            <w:r w:rsidRPr="00814355">
              <w:rPr>
                <w:spacing w:val="-5"/>
                <w:sz w:val="24"/>
                <w:szCs w:val="24"/>
              </w:rPr>
              <w:t>необходи</w:t>
            </w:r>
            <w:proofErr w:type="spellEnd"/>
            <w:r w:rsidRPr="00814355">
              <w:rPr>
                <w:spacing w:val="-5"/>
                <w:sz w:val="24"/>
                <w:szCs w:val="24"/>
              </w:rPr>
              <w:t>-</w:t>
            </w:r>
          </w:p>
          <w:p w:rsidR="00F35840" w:rsidRPr="00814355" w:rsidRDefault="00F35840" w:rsidP="00BF6989">
            <w:pPr>
              <w:pStyle w:val="a4"/>
              <w:rPr>
                <w:sz w:val="24"/>
                <w:szCs w:val="24"/>
              </w:rPr>
            </w:pPr>
            <w:r w:rsidRPr="00814355">
              <w:rPr>
                <w:spacing w:val="-5"/>
                <w:sz w:val="24"/>
                <w:szCs w:val="24"/>
              </w:rPr>
              <w:t>м</w:t>
            </w:r>
            <w:r w:rsidRPr="00814355">
              <w:rPr>
                <w:sz w:val="24"/>
                <w:szCs w:val="24"/>
              </w:rPr>
              <w:t>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>Профгрупорг</w:t>
            </w:r>
          </w:p>
        </w:tc>
      </w:tr>
      <w:tr w:rsidR="00F35840" w:rsidRPr="00814355" w:rsidTr="00814355">
        <w:trPr>
          <w:gridBefore w:val="2"/>
          <w:wBefore w:w="7230" w:type="dxa"/>
          <w:trHeight w:hRule="exact" w:val="11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8143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pacing w:val="-5"/>
                <w:sz w:val="24"/>
                <w:szCs w:val="24"/>
              </w:rPr>
            </w:pPr>
            <w:r w:rsidRPr="00814355">
              <w:rPr>
                <w:spacing w:val="-2"/>
                <w:sz w:val="24"/>
                <w:szCs w:val="24"/>
              </w:rPr>
              <w:t xml:space="preserve">Посещать    на    дому    и    в    стационаре </w:t>
            </w:r>
            <w:r w:rsidRPr="00814355">
              <w:rPr>
                <w:spacing w:val="-5"/>
                <w:sz w:val="24"/>
                <w:szCs w:val="24"/>
              </w:rPr>
              <w:t xml:space="preserve">длительно </w:t>
            </w:r>
            <w:proofErr w:type="gramStart"/>
            <w:r w:rsidRPr="00814355">
              <w:rPr>
                <w:spacing w:val="-5"/>
                <w:sz w:val="24"/>
                <w:szCs w:val="24"/>
              </w:rPr>
              <w:t>болеющих</w:t>
            </w:r>
            <w:proofErr w:type="gramEnd"/>
          </w:p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5"/>
                <w:sz w:val="24"/>
                <w:szCs w:val="24"/>
              </w:rPr>
              <w:t>членов Профсоюза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2"/>
                <w:sz w:val="24"/>
                <w:szCs w:val="24"/>
              </w:rPr>
              <w:t xml:space="preserve">В     течение </w:t>
            </w:r>
            <w:r w:rsidRPr="00814355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>Профгрупорг</w:t>
            </w:r>
          </w:p>
        </w:tc>
      </w:tr>
      <w:tr w:rsidR="00F35840" w:rsidRPr="00814355" w:rsidTr="00814355">
        <w:trPr>
          <w:gridBefore w:val="2"/>
          <w:wBefore w:w="7230" w:type="dxa"/>
          <w:trHeight w:hRule="exact" w:val="9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8143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3"/>
                <w:sz w:val="24"/>
                <w:szCs w:val="24"/>
              </w:rPr>
              <w:t xml:space="preserve">Принять  участие  в  проверке  профкомом </w:t>
            </w:r>
            <w:r w:rsidRPr="00814355">
              <w:rPr>
                <w:spacing w:val="-4"/>
                <w:sz w:val="24"/>
                <w:szCs w:val="24"/>
              </w:rPr>
              <w:t xml:space="preserve">правильности     начисления    и     выплаты </w:t>
            </w:r>
            <w:r w:rsidR="00814355" w:rsidRPr="00814355">
              <w:rPr>
                <w:spacing w:val="-5"/>
                <w:sz w:val="24"/>
                <w:szCs w:val="24"/>
              </w:rPr>
              <w:t>заработной платы</w:t>
            </w:r>
            <w:r w:rsidRPr="0081435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1"/>
                <w:sz w:val="24"/>
                <w:szCs w:val="24"/>
              </w:rPr>
              <w:t xml:space="preserve">По     плану </w:t>
            </w:r>
            <w:r w:rsidRPr="00814355">
              <w:rPr>
                <w:spacing w:val="-4"/>
                <w:sz w:val="24"/>
                <w:szCs w:val="24"/>
              </w:rPr>
              <w:t>профкома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7"/>
                <w:sz w:val="24"/>
                <w:szCs w:val="24"/>
              </w:rPr>
              <w:t>Профгрупорг</w:t>
            </w:r>
          </w:p>
        </w:tc>
      </w:tr>
      <w:tr w:rsidR="00F35840" w:rsidRPr="00814355" w:rsidTr="00814355">
        <w:trPr>
          <w:gridBefore w:val="2"/>
          <w:wBefore w:w="7230" w:type="dxa"/>
          <w:trHeight w:hRule="exact"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8143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4"/>
                <w:sz w:val="24"/>
                <w:szCs w:val="24"/>
              </w:rPr>
              <w:t xml:space="preserve">Организовать    субботник    в    школе, </w:t>
            </w:r>
            <w:r w:rsidR="00814355">
              <w:rPr>
                <w:spacing w:val="-6"/>
                <w:sz w:val="24"/>
                <w:szCs w:val="24"/>
              </w:rPr>
              <w:t>принять участие в субботнике</w:t>
            </w:r>
            <w:r w:rsidRPr="00814355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Апрель</w:t>
            </w:r>
          </w:p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7"/>
                <w:sz w:val="24"/>
                <w:szCs w:val="24"/>
              </w:rPr>
              <w:t>Профгрупорг</w:t>
            </w:r>
          </w:p>
        </w:tc>
      </w:tr>
      <w:tr w:rsidR="00F35840" w:rsidRPr="00814355" w:rsidTr="00814355">
        <w:trPr>
          <w:gridBefore w:val="2"/>
          <w:wBefore w:w="7230" w:type="dxa"/>
          <w:trHeight w:hRule="exact" w:val="8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8143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3"/>
                <w:sz w:val="24"/>
                <w:szCs w:val="24"/>
              </w:rPr>
              <w:t xml:space="preserve">Организовать  участие  членов Профсоюза </w:t>
            </w:r>
            <w:r w:rsidRPr="00814355">
              <w:rPr>
                <w:sz w:val="24"/>
                <w:szCs w:val="24"/>
              </w:rPr>
              <w:t xml:space="preserve">отделения в митинге, посвященном Дню </w:t>
            </w:r>
            <w:r w:rsidRPr="00814355">
              <w:rPr>
                <w:spacing w:val="-5"/>
                <w:sz w:val="24"/>
                <w:szCs w:val="24"/>
              </w:rPr>
              <w:t>международной солидарности трудящихся.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1 мая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>Профгрупорг</w:t>
            </w:r>
          </w:p>
        </w:tc>
      </w:tr>
      <w:tr w:rsidR="00F35840" w:rsidRPr="00814355" w:rsidTr="00814355">
        <w:trPr>
          <w:gridBefore w:val="2"/>
          <w:wBefore w:w="7230" w:type="dxa"/>
          <w:trHeight w:hRule="exact" w:val="6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8143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4"/>
                <w:sz w:val="24"/>
                <w:szCs w:val="24"/>
              </w:rPr>
              <w:t xml:space="preserve">Принять участие в семинарах по обучению </w:t>
            </w:r>
            <w:r w:rsidR="007F17F6">
              <w:rPr>
                <w:spacing w:val="-5"/>
                <w:sz w:val="24"/>
                <w:szCs w:val="24"/>
              </w:rPr>
              <w:t>профакти</w:t>
            </w:r>
            <w:r w:rsidRPr="00814355">
              <w:rPr>
                <w:spacing w:val="-5"/>
                <w:sz w:val="24"/>
                <w:szCs w:val="24"/>
              </w:rPr>
              <w:t>ва (по плану профкома)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Пост.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>Профгрупорг</w:t>
            </w:r>
          </w:p>
        </w:tc>
      </w:tr>
      <w:tr w:rsidR="00F35840" w:rsidRPr="00814355" w:rsidTr="00814355">
        <w:trPr>
          <w:gridBefore w:val="2"/>
          <w:wBefore w:w="7230" w:type="dxa"/>
          <w:trHeight w:hRule="exact" w:val="3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8143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5"/>
                <w:sz w:val="24"/>
                <w:szCs w:val="24"/>
              </w:rPr>
              <w:t xml:space="preserve">Принять   участие   в   новогоднем </w:t>
            </w:r>
            <w:r w:rsidRPr="00814355">
              <w:rPr>
                <w:sz w:val="24"/>
                <w:szCs w:val="24"/>
              </w:rPr>
              <w:t>вечере.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pacing w:val="-6"/>
                <w:sz w:val="24"/>
                <w:szCs w:val="24"/>
              </w:rPr>
              <w:t>Профгрупорг</w:t>
            </w:r>
          </w:p>
        </w:tc>
      </w:tr>
      <w:tr w:rsidR="00F35840" w:rsidRPr="00814355" w:rsidTr="00814355">
        <w:trPr>
          <w:gridBefore w:val="2"/>
          <w:wBefore w:w="7230" w:type="dxa"/>
          <w:trHeight w:hRule="exact" w:val="9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814355" w:rsidP="006425EA">
            <w:pPr>
              <w:jc w:val="center"/>
              <w:rPr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BF6989">
            <w:pPr>
              <w:rPr>
                <w:sz w:val="24"/>
                <w:szCs w:val="24"/>
              </w:rPr>
            </w:pPr>
            <w:r w:rsidRPr="00814355">
              <w:rPr>
                <w:spacing w:val="-3"/>
                <w:sz w:val="24"/>
                <w:szCs w:val="24"/>
              </w:rPr>
              <w:t xml:space="preserve">Принять  участие  в  проверке  профкомом </w:t>
            </w:r>
            <w:r w:rsidRPr="00814355">
              <w:rPr>
                <w:sz w:val="24"/>
                <w:szCs w:val="24"/>
              </w:rPr>
              <w:t xml:space="preserve">правильности     начисления    и     выплаты </w:t>
            </w:r>
            <w:r w:rsidRPr="00814355">
              <w:rPr>
                <w:spacing w:val="-5"/>
                <w:sz w:val="24"/>
                <w:szCs w:val="24"/>
              </w:rPr>
              <w:t xml:space="preserve">заработной 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BF6989">
            <w:pPr>
              <w:pStyle w:val="a4"/>
              <w:rPr>
                <w:spacing w:val="-5"/>
                <w:sz w:val="24"/>
                <w:szCs w:val="24"/>
              </w:rPr>
            </w:pPr>
            <w:r w:rsidRPr="00814355">
              <w:rPr>
                <w:sz w:val="24"/>
                <w:szCs w:val="24"/>
              </w:rPr>
              <w:t xml:space="preserve">По       мере </w:t>
            </w:r>
            <w:proofErr w:type="spellStart"/>
            <w:r w:rsidRPr="00814355">
              <w:rPr>
                <w:spacing w:val="-5"/>
                <w:sz w:val="24"/>
                <w:szCs w:val="24"/>
              </w:rPr>
              <w:t>необходи</w:t>
            </w:r>
            <w:proofErr w:type="spellEnd"/>
            <w:r w:rsidRPr="00814355">
              <w:rPr>
                <w:spacing w:val="-5"/>
                <w:sz w:val="24"/>
                <w:szCs w:val="24"/>
              </w:rPr>
              <w:t>-</w:t>
            </w:r>
          </w:p>
          <w:p w:rsidR="00F35840" w:rsidRPr="00814355" w:rsidRDefault="00F35840" w:rsidP="00BF6989">
            <w:pPr>
              <w:rPr>
                <w:sz w:val="24"/>
                <w:szCs w:val="24"/>
              </w:rPr>
            </w:pPr>
            <w:r w:rsidRPr="00814355">
              <w:rPr>
                <w:spacing w:val="-5"/>
                <w:sz w:val="24"/>
                <w:szCs w:val="24"/>
              </w:rPr>
              <w:t>м</w:t>
            </w:r>
            <w:r w:rsidRPr="00814355">
              <w:rPr>
                <w:sz w:val="24"/>
                <w:szCs w:val="24"/>
              </w:rPr>
              <w:t>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5840" w:rsidRPr="00814355" w:rsidRDefault="00F35840" w:rsidP="00BF6989">
            <w:pPr>
              <w:rPr>
                <w:sz w:val="24"/>
                <w:szCs w:val="24"/>
              </w:rPr>
            </w:pPr>
            <w:r w:rsidRPr="00814355">
              <w:rPr>
                <w:spacing w:val="-7"/>
                <w:sz w:val="24"/>
                <w:szCs w:val="24"/>
              </w:rPr>
              <w:t xml:space="preserve">    Профгрупорг </w:t>
            </w:r>
          </w:p>
        </w:tc>
      </w:tr>
      <w:tr w:rsidR="00F35840" w:rsidRPr="00B576F6" w:rsidTr="00814355">
        <w:trPr>
          <w:gridBefore w:val="2"/>
          <w:wBefore w:w="7230" w:type="dxa"/>
          <w:trHeight w:hRule="exact" w:val="6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B576F6" w:rsidRDefault="00F35840" w:rsidP="00642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B576F6" w:rsidRDefault="00F35840" w:rsidP="00642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B576F6" w:rsidRDefault="00F35840" w:rsidP="00642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B576F6" w:rsidRDefault="00F35840" w:rsidP="006425EA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F35840" w:rsidRPr="00B576F6" w:rsidTr="00814355">
        <w:trPr>
          <w:gridAfter w:val="5"/>
          <w:wAfter w:w="11198" w:type="dxa"/>
          <w:trHeight w:hRule="exact" w:val="2164"/>
        </w:trPr>
        <w:tc>
          <w:tcPr>
            <w:tcW w:w="567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5840" w:rsidRPr="00B576F6" w:rsidRDefault="00F35840" w:rsidP="006425EA">
            <w:pPr>
              <w:rPr>
                <w:sz w:val="28"/>
                <w:szCs w:val="28"/>
              </w:rPr>
            </w:pPr>
          </w:p>
          <w:p w:rsidR="00F35840" w:rsidRPr="00B576F6" w:rsidRDefault="00F35840" w:rsidP="006425EA">
            <w:pPr>
              <w:rPr>
                <w:sz w:val="28"/>
                <w:szCs w:val="28"/>
              </w:rPr>
            </w:pPr>
          </w:p>
          <w:p w:rsidR="00F35840" w:rsidRPr="00B576F6" w:rsidRDefault="00F35840" w:rsidP="006425EA">
            <w:pPr>
              <w:rPr>
                <w:sz w:val="28"/>
                <w:szCs w:val="28"/>
              </w:rPr>
            </w:pPr>
          </w:p>
          <w:p w:rsidR="00F35840" w:rsidRPr="00B576F6" w:rsidRDefault="00F35840" w:rsidP="006425EA">
            <w:pPr>
              <w:rPr>
                <w:sz w:val="28"/>
                <w:szCs w:val="28"/>
              </w:rPr>
            </w:pPr>
          </w:p>
        </w:tc>
      </w:tr>
      <w:tr w:rsidR="00BF6989" w:rsidRPr="00B576F6" w:rsidTr="00814355">
        <w:trPr>
          <w:gridAfter w:val="5"/>
          <w:wAfter w:w="11198" w:type="dxa"/>
          <w:trHeight w:hRule="exact" w:val="9565"/>
        </w:trPr>
        <w:tc>
          <w:tcPr>
            <w:tcW w:w="5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989" w:rsidRPr="00B576F6" w:rsidRDefault="00BF6989" w:rsidP="006425EA">
            <w:pPr>
              <w:rPr>
                <w:sz w:val="28"/>
                <w:szCs w:val="28"/>
              </w:rPr>
            </w:pPr>
          </w:p>
        </w:tc>
      </w:tr>
      <w:tr w:rsidR="00BF6989" w:rsidRPr="00B576F6" w:rsidTr="00814355">
        <w:trPr>
          <w:gridAfter w:val="5"/>
          <w:wAfter w:w="11198" w:type="dxa"/>
          <w:trHeight w:hRule="exact" w:val="504"/>
        </w:trPr>
        <w:tc>
          <w:tcPr>
            <w:tcW w:w="5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989" w:rsidRPr="00B576F6" w:rsidRDefault="00BF6989" w:rsidP="006425EA"/>
        </w:tc>
      </w:tr>
      <w:tr w:rsidR="00BF6989" w:rsidRPr="00B576F6" w:rsidTr="00814355">
        <w:trPr>
          <w:gridAfter w:val="5"/>
          <w:wAfter w:w="11198" w:type="dxa"/>
          <w:trHeight w:hRule="exact" w:val="427"/>
        </w:trPr>
        <w:tc>
          <w:tcPr>
            <w:tcW w:w="56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989" w:rsidRPr="00B576F6" w:rsidRDefault="00BF6989" w:rsidP="006425EA"/>
        </w:tc>
      </w:tr>
    </w:tbl>
    <w:p w:rsidR="00BF6989" w:rsidRPr="00B576F6" w:rsidRDefault="00BF6989" w:rsidP="00BF6989"/>
    <w:p w:rsidR="00CA1623" w:rsidRDefault="00CA1623" w:rsidP="00CA1623"/>
    <w:sectPr w:rsidR="00CA1623" w:rsidSect="00862588">
      <w:pgSz w:w="11909" w:h="16834"/>
      <w:pgMar w:top="426" w:right="726" w:bottom="142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2FDC"/>
    <w:multiLevelType w:val="hybridMultilevel"/>
    <w:tmpl w:val="3EE8B2A4"/>
    <w:lvl w:ilvl="0" w:tplc="FAB45EAA">
      <w:start w:val="1"/>
      <w:numFmt w:val="decimal"/>
      <w:lvlText w:val="%1."/>
      <w:lvlJc w:val="left"/>
      <w:pPr>
        <w:ind w:left="-200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1281" w:hanging="360"/>
      </w:pPr>
    </w:lvl>
    <w:lvl w:ilvl="2" w:tplc="0419001B" w:tentative="1">
      <w:start w:val="1"/>
      <w:numFmt w:val="lowerRoman"/>
      <w:lvlText w:val="%3."/>
      <w:lvlJc w:val="right"/>
      <w:pPr>
        <w:ind w:left="-561" w:hanging="180"/>
      </w:pPr>
    </w:lvl>
    <w:lvl w:ilvl="3" w:tplc="0419000F" w:tentative="1">
      <w:start w:val="1"/>
      <w:numFmt w:val="decimal"/>
      <w:lvlText w:val="%4."/>
      <w:lvlJc w:val="left"/>
      <w:pPr>
        <w:ind w:left="159" w:hanging="360"/>
      </w:pPr>
    </w:lvl>
    <w:lvl w:ilvl="4" w:tplc="04190019" w:tentative="1">
      <w:start w:val="1"/>
      <w:numFmt w:val="lowerLetter"/>
      <w:lvlText w:val="%5."/>
      <w:lvlJc w:val="left"/>
      <w:pPr>
        <w:ind w:left="879" w:hanging="360"/>
      </w:pPr>
    </w:lvl>
    <w:lvl w:ilvl="5" w:tplc="0419001B" w:tentative="1">
      <w:start w:val="1"/>
      <w:numFmt w:val="lowerRoman"/>
      <w:lvlText w:val="%6."/>
      <w:lvlJc w:val="right"/>
      <w:pPr>
        <w:ind w:left="1599" w:hanging="180"/>
      </w:pPr>
    </w:lvl>
    <w:lvl w:ilvl="6" w:tplc="0419000F" w:tentative="1">
      <w:start w:val="1"/>
      <w:numFmt w:val="decimal"/>
      <w:lvlText w:val="%7."/>
      <w:lvlJc w:val="left"/>
      <w:pPr>
        <w:ind w:left="2319" w:hanging="360"/>
      </w:pPr>
    </w:lvl>
    <w:lvl w:ilvl="7" w:tplc="04190019" w:tentative="1">
      <w:start w:val="1"/>
      <w:numFmt w:val="lowerLetter"/>
      <w:lvlText w:val="%8."/>
      <w:lvlJc w:val="left"/>
      <w:pPr>
        <w:ind w:left="3039" w:hanging="360"/>
      </w:pPr>
    </w:lvl>
    <w:lvl w:ilvl="8" w:tplc="0419001B" w:tentative="1">
      <w:start w:val="1"/>
      <w:numFmt w:val="lowerRoman"/>
      <w:lvlText w:val="%9."/>
      <w:lvlJc w:val="right"/>
      <w:pPr>
        <w:ind w:left="37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23"/>
    <w:rsid w:val="00072155"/>
    <w:rsid w:val="001B6478"/>
    <w:rsid w:val="00375545"/>
    <w:rsid w:val="004716AE"/>
    <w:rsid w:val="005170CA"/>
    <w:rsid w:val="007F17F6"/>
    <w:rsid w:val="00814355"/>
    <w:rsid w:val="00846B54"/>
    <w:rsid w:val="00862588"/>
    <w:rsid w:val="008E0F6B"/>
    <w:rsid w:val="00981886"/>
    <w:rsid w:val="00BF6989"/>
    <w:rsid w:val="00C54762"/>
    <w:rsid w:val="00CA1623"/>
    <w:rsid w:val="00D0689B"/>
    <w:rsid w:val="00E843C1"/>
    <w:rsid w:val="00E93437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A1623"/>
  </w:style>
  <w:style w:type="paragraph" w:styleId="a3">
    <w:name w:val="Normal (Web)"/>
    <w:basedOn w:val="a"/>
    <w:uiPriority w:val="99"/>
    <w:semiHidden/>
    <w:unhideWhenUsed/>
    <w:rsid w:val="00CA16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BF6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0F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A1623"/>
  </w:style>
  <w:style w:type="paragraph" w:styleId="a3">
    <w:name w:val="Normal (Web)"/>
    <w:basedOn w:val="a"/>
    <w:uiPriority w:val="99"/>
    <w:semiHidden/>
    <w:unhideWhenUsed/>
    <w:rsid w:val="00CA16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BF6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0F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Решиева Тамара</cp:lastModifiedBy>
  <cp:revision>4</cp:revision>
  <cp:lastPrinted>2017-02-28T05:33:00Z</cp:lastPrinted>
  <dcterms:created xsi:type="dcterms:W3CDTF">2017-10-21T15:15:00Z</dcterms:created>
  <dcterms:modified xsi:type="dcterms:W3CDTF">2017-10-21T15:17:00Z</dcterms:modified>
</cp:coreProperties>
</file>