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8AB" w:rsidRPr="00936F62" w:rsidRDefault="009228AB" w:rsidP="009228AB">
      <w:pPr>
        <w:spacing w:after="15" w:line="268" w:lineRule="auto"/>
        <w:ind w:left="7636" w:right="14"/>
        <w:jc w:val="both"/>
        <w:rPr>
          <w:rFonts w:ascii="Times New Roman" w:eastAsia="Times New Roman" w:hAnsi="Times New Roman" w:cs="Times New Roman"/>
          <w:color w:val="000000"/>
          <w:sz w:val="24"/>
          <w:lang w:eastAsia="ru-RU"/>
        </w:rPr>
      </w:pPr>
      <w:r w:rsidRPr="00936F62">
        <w:rPr>
          <w:rFonts w:ascii="Times New Roman" w:eastAsia="Times New Roman" w:hAnsi="Times New Roman" w:cs="Times New Roman"/>
          <w:color w:val="000000"/>
          <w:sz w:val="24"/>
          <w:lang w:eastAsia="ru-RU"/>
        </w:rPr>
        <w:t xml:space="preserve">Приложение № 1 к приказу от 28.08.2025г. № 171 </w:t>
      </w:r>
    </w:p>
    <w:p w:rsidR="009228AB" w:rsidRPr="00936F62" w:rsidRDefault="009228AB" w:rsidP="009228AB">
      <w:pPr>
        <w:spacing w:after="0"/>
        <w:rPr>
          <w:rFonts w:ascii="Times New Roman" w:eastAsia="Times New Roman" w:hAnsi="Times New Roman" w:cs="Times New Roman"/>
          <w:color w:val="000000"/>
          <w:sz w:val="24"/>
          <w:lang w:eastAsia="ru-RU"/>
        </w:rPr>
      </w:pPr>
      <w:r w:rsidRPr="00936F62">
        <w:rPr>
          <w:rFonts w:ascii="Times New Roman" w:eastAsia="Times New Roman" w:hAnsi="Times New Roman" w:cs="Times New Roman"/>
          <w:color w:val="000000"/>
          <w:sz w:val="24"/>
          <w:lang w:eastAsia="ru-RU"/>
        </w:rPr>
        <w:t xml:space="preserve"> </w:t>
      </w:r>
    </w:p>
    <w:p w:rsidR="009228AB" w:rsidRPr="00936F62" w:rsidRDefault="009228AB" w:rsidP="009228AB">
      <w:pPr>
        <w:spacing w:after="27"/>
        <w:rPr>
          <w:rFonts w:ascii="Times New Roman" w:eastAsia="Times New Roman" w:hAnsi="Times New Roman" w:cs="Times New Roman"/>
          <w:color w:val="000000"/>
          <w:sz w:val="24"/>
          <w:lang w:eastAsia="ru-RU"/>
        </w:rPr>
      </w:pPr>
      <w:r w:rsidRPr="00936F62">
        <w:rPr>
          <w:rFonts w:ascii="Times New Roman" w:eastAsia="Times New Roman" w:hAnsi="Times New Roman" w:cs="Times New Roman"/>
          <w:color w:val="000000"/>
          <w:sz w:val="24"/>
          <w:lang w:eastAsia="ru-RU"/>
        </w:rPr>
        <w:t xml:space="preserve"> </w:t>
      </w:r>
    </w:p>
    <w:p w:rsidR="009228AB" w:rsidRPr="00946D31" w:rsidRDefault="009228AB" w:rsidP="009228AB">
      <w:pPr>
        <w:keepNext/>
        <w:keepLines/>
        <w:spacing w:after="20"/>
        <w:ind w:right="7"/>
        <w:jc w:val="center"/>
        <w:outlineLvl w:val="0"/>
        <w:rPr>
          <w:rFonts w:ascii="Times New Roman" w:eastAsia="Times New Roman" w:hAnsi="Times New Roman" w:cs="Times New Roman"/>
          <w:b/>
          <w:color w:val="000000"/>
          <w:sz w:val="28"/>
          <w:szCs w:val="28"/>
          <w:lang w:eastAsia="ru-RU"/>
        </w:rPr>
      </w:pPr>
      <w:r w:rsidRPr="00946D31">
        <w:rPr>
          <w:rFonts w:ascii="Times New Roman" w:eastAsia="Times New Roman" w:hAnsi="Times New Roman" w:cs="Times New Roman"/>
          <w:b/>
          <w:color w:val="000000"/>
          <w:sz w:val="28"/>
          <w:szCs w:val="28"/>
          <w:lang w:eastAsia="ru-RU"/>
        </w:rPr>
        <w:t>Положение</w:t>
      </w:r>
    </w:p>
    <w:p w:rsidR="009228AB" w:rsidRDefault="009228AB" w:rsidP="009228AB">
      <w:pPr>
        <w:spacing w:after="11" w:line="270" w:lineRule="auto"/>
        <w:ind w:right="28"/>
        <w:jc w:val="center"/>
        <w:rPr>
          <w:rFonts w:ascii="Times New Roman" w:eastAsia="Times New Roman" w:hAnsi="Times New Roman" w:cs="Times New Roman"/>
          <w:b/>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о школьной службе медиации (примирения) в </w:t>
      </w:r>
    </w:p>
    <w:p w:rsidR="009228AB" w:rsidRPr="00946D31" w:rsidRDefault="009228AB" w:rsidP="009228AB">
      <w:pPr>
        <w:spacing w:after="11" w:line="270" w:lineRule="auto"/>
        <w:ind w:right="2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МБОУ «</w:t>
      </w:r>
      <w:r w:rsidRPr="00946D31">
        <w:rPr>
          <w:rFonts w:ascii="Times New Roman" w:eastAsia="Times New Roman" w:hAnsi="Times New Roman" w:cs="Times New Roman"/>
          <w:b/>
          <w:color w:val="000000"/>
          <w:sz w:val="28"/>
          <w:szCs w:val="28"/>
          <w:lang w:eastAsia="ru-RU"/>
        </w:rPr>
        <w:t>СОШ</w:t>
      </w:r>
      <w:r>
        <w:rPr>
          <w:rFonts w:ascii="Times New Roman" w:eastAsia="Times New Roman" w:hAnsi="Times New Roman" w:cs="Times New Roman"/>
          <w:b/>
          <w:color w:val="000000"/>
          <w:sz w:val="28"/>
          <w:szCs w:val="28"/>
          <w:lang w:eastAsia="ru-RU"/>
        </w:rPr>
        <w:t>№2 с.Центора-Юрт</w:t>
      </w:r>
      <w:r w:rsidRPr="00946D3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им. А-Х. Кадырова</w:t>
      </w:r>
    </w:p>
    <w:p w:rsidR="009228AB" w:rsidRPr="00946D31" w:rsidRDefault="009228AB" w:rsidP="009228AB">
      <w:pPr>
        <w:spacing w:after="22"/>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 </w:t>
      </w:r>
    </w:p>
    <w:p w:rsidR="009228AB" w:rsidRPr="00946D31" w:rsidRDefault="009228AB" w:rsidP="009228AB">
      <w:pPr>
        <w:keepNext/>
        <w:keepLines/>
        <w:spacing w:after="286"/>
        <w:ind w:right="406" w:hanging="360"/>
        <w:jc w:val="center"/>
        <w:outlineLvl w:val="0"/>
        <w:rPr>
          <w:rFonts w:ascii="Times New Roman" w:eastAsia="Times New Roman" w:hAnsi="Times New Roman" w:cs="Times New Roman"/>
          <w:b/>
          <w:color w:val="000000"/>
          <w:sz w:val="28"/>
          <w:szCs w:val="28"/>
          <w:lang w:eastAsia="ru-RU"/>
        </w:rPr>
      </w:pPr>
      <w:r w:rsidRPr="00946D31">
        <w:rPr>
          <w:rFonts w:ascii="Times New Roman" w:eastAsia="Times New Roman" w:hAnsi="Times New Roman" w:cs="Times New Roman"/>
          <w:b/>
          <w:color w:val="000000"/>
          <w:sz w:val="28"/>
          <w:szCs w:val="28"/>
          <w:lang w:eastAsia="ru-RU"/>
        </w:rPr>
        <w:t>Общие положения</w:t>
      </w:r>
    </w:p>
    <w:p w:rsidR="009228AB" w:rsidRPr="00946D31" w:rsidRDefault="009228AB" w:rsidP="009228AB">
      <w:pPr>
        <w:spacing w:after="15" w:line="268" w:lineRule="auto"/>
        <w:ind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1.1.</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Служба медиации (при</w:t>
      </w:r>
      <w:r>
        <w:rPr>
          <w:rFonts w:ascii="Times New Roman" w:eastAsia="Times New Roman" w:hAnsi="Times New Roman" w:cs="Times New Roman"/>
          <w:color w:val="000000"/>
          <w:sz w:val="28"/>
          <w:szCs w:val="28"/>
          <w:lang w:eastAsia="ru-RU"/>
        </w:rPr>
        <w:t>мирения) в МБОУ «</w:t>
      </w:r>
      <w:r w:rsidRPr="00946D31">
        <w:rPr>
          <w:rFonts w:ascii="Times New Roman" w:eastAsia="Times New Roman" w:hAnsi="Times New Roman" w:cs="Times New Roman"/>
          <w:color w:val="000000"/>
          <w:sz w:val="28"/>
          <w:szCs w:val="28"/>
          <w:lang w:eastAsia="ru-RU"/>
        </w:rPr>
        <w:t>СОШ</w:t>
      </w:r>
      <w:r>
        <w:rPr>
          <w:rFonts w:ascii="Times New Roman" w:eastAsia="Times New Roman" w:hAnsi="Times New Roman" w:cs="Times New Roman"/>
          <w:color w:val="000000"/>
          <w:sz w:val="28"/>
          <w:szCs w:val="28"/>
          <w:lang w:eastAsia="ru-RU"/>
        </w:rPr>
        <w:t>№2 с.Центора-Юрт</w:t>
      </w:r>
      <w:r w:rsidRPr="00946D3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им. А-Х. Кадырова </w:t>
      </w:r>
      <w:r w:rsidRPr="00946D31">
        <w:rPr>
          <w:rFonts w:ascii="Times New Roman" w:eastAsia="Times New Roman" w:hAnsi="Times New Roman" w:cs="Times New Roman"/>
          <w:color w:val="000000"/>
          <w:sz w:val="28"/>
          <w:szCs w:val="28"/>
          <w:lang w:eastAsia="ru-RU"/>
        </w:rPr>
        <w:t xml:space="preserve">(далее – ОО) осуществляет свою деятельность на основании Федерального закона №273-ФЗ от 29.12.2012 «Об образовании в Российской Федерации», данного Положения. </w:t>
      </w:r>
    </w:p>
    <w:p w:rsidR="009228AB" w:rsidRPr="00946D31" w:rsidRDefault="009228AB" w:rsidP="009228AB">
      <w:pPr>
        <w:spacing w:after="15" w:line="268" w:lineRule="auto"/>
        <w:ind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1.2.</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Служба медиации (примирения) является альтернативой другим способам реагирования на споры, конфликты, противоправное поведение 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 </w:t>
      </w:r>
    </w:p>
    <w:p w:rsidR="009228AB" w:rsidRPr="00946D31" w:rsidRDefault="009228AB" w:rsidP="009228AB">
      <w:pPr>
        <w:spacing w:after="15" w:line="268" w:lineRule="auto"/>
        <w:ind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1.3.</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Служба медиации (примирения) является приоритетным способом реагирования, то есть сторонам конфликта предлагается в первую очередь обратиться в службу медиации, а при их отказе или невозможности решить конфликт путем переговоров и медиации образовательная организация может применить другие способы решения конфликта и/или меры воздействия. </w:t>
      </w:r>
    </w:p>
    <w:p w:rsidR="009228AB" w:rsidRPr="00946D31" w:rsidRDefault="009228AB" w:rsidP="009228AB">
      <w:pPr>
        <w:spacing w:after="15" w:line="268" w:lineRule="auto"/>
        <w:ind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1.4.</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Допускается создание службы медиации (примирения) только из педагогов и/или специалистов образовательной организации, родителей (законных представителей) обучающихся. В работе службы могут участвовать специалисты социального или психологического центров (служб), работающих во взаимодействии с образовательной организацией. </w:t>
      </w:r>
    </w:p>
    <w:p w:rsidR="009228AB" w:rsidRPr="00946D31" w:rsidRDefault="009228AB" w:rsidP="009228AB">
      <w:pPr>
        <w:spacing w:after="12" w:line="269" w:lineRule="auto"/>
        <w:ind w:right="29"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1.5.</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Настоящее Положение является локальным нормативным актом Организации, регламентирующим особенности организации образовательного процесса Организации. </w:t>
      </w:r>
    </w:p>
    <w:p w:rsidR="009228AB" w:rsidRPr="00946D31" w:rsidRDefault="009228AB" w:rsidP="009228AB">
      <w:pPr>
        <w:spacing w:after="15" w:line="268" w:lineRule="auto"/>
        <w:ind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1.6.</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С целью ознакомления с настоящим Положением Организация размещает его на информационном стенде в Организации и (или) на официальном сайте Организации в информационно-телекоммуникационной сети «Интернет» </w:t>
      </w:r>
    </w:p>
    <w:p w:rsidR="009228AB" w:rsidRPr="00946D31" w:rsidRDefault="009228AB" w:rsidP="009228AB">
      <w:pPr>
        <w:spacing w:after="28"/>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 </w:t>
      </w:r>
    </w:p>
    <w:p w:rsidR="009228AB" w:rsidRPr="00946D31" w:rsidRDefault="009228AB" w:rsidP="009228AB">
      <w:pPr>
        <w:numPr>
          <w:ilvl w:val="0"/>
          <w:numId w:val="1"/>
        </w:numPr>
        <w:spacing w:after="15" w:line="507" w:lineRule="auto"/>
        <w:ind w:left="0" w:right="48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lastRenderedPageBreak/>
        <w:t xml:space="preserve">Цели и задачи службы медиации (примирения). </w:t>
      </w:r>
    </w:p>
    <w:p w:rsidR="009228AB" w:rsidRPr="00946D31" w:rsidRDefault="009228AB" w:rsidP="009228AB">
      <w:pPr>
        <w:spacing w:after="15" w:line="507" w:lineRule="auto"/>
        <w:ind w:right="48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2.1.</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Целями службы медиации (примирения) являются: </w:t>
      </w:r>
    </w:p>
    <w:p w:rsidR="009228AB" w:rsidRPr="00946D31" w:rsidRDefault="009228AB" w:rsidP="009228AB">
      <w:pPr>
        <w:spacing w:after="21" w:line="261" w:lineRule="auto"/>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2.1.1.</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распространение </w:t>
      </w:r>
      <w:r w:rsidRPr="00946D31">
        <w:rPr>
          <w:rFonts w:ascii="Times New Roman" w:eastAsia="Times New Roman" w:hAnsi="Times New Roman" w:cs="Times New Roman"/>
          <w:color w:val="000000"/>
          <w:sz w:val="28"/>
          <w:szCs w:val="28"/>
          <w:lang w:eastAsia="ru-RU"/>
        </w:rPr>
        <w:tab/>
        <w:t xml:space="preserve">среди </w:t>
      </w:r>
      <w:r w:rsidRPr="00946D31">
        <w:rPr>
          <w:rFonts w:ascii="Times New Roman" w:eastAsia="Times New Roman" w:hAnsi="Times New Roman" w:cs="Times New Roman"/>
          <w:color w:val="000000"/>
          <w:sz w:val="28"/>
          <w:szCs w:val="28"/>
          <w:lang w:eastAsia="ru-RU"/>
        </w:rPr>
        <w:tab/>
        <w:t xml:space="preserve">участников </w:t>
      </w:r>
      <w:r w:rsidRPr="00946D31">
        <w:rPr>
          <w:rFonts w:ascii="Times New Roman" w:eastAsia="Times New Roman" w:hAnsi="Times New Roman" w:cs="Times New Roman"/>
          <w:color w:val="000000"/>
          <w:sz w:val="28"/>
          <w:szCs w:val="28"/>
          <w:lang w:eastAsia="ru-RU"/>
        </w:rPr>
        <w:tab/>
        <w:t xml:space="preserve">образовательного </w:t>
      </w:r>
      <w:r w:rsidRPr="00946D31">
        <w:rPr>
          <w:rFonts w:ascii="Times New Roman" w:eastAsia="Times New Roman" w:hAnsi="Times New Roman" w:cs="Times New Roman"/>
          <w:color w:val="000000"/>
          <w:sz w:val="28"/>
          <w:szCs w:val="28"/>
          <w:lang w:eastAsia="ru-RU"/>
        </w:rPr>
        <w:tab/>
        <w:t xml:space="preserve">процесса цивилизованных форм разрешения споров и конфликтов (восстановительная медиация, переговоры и другие способы);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2.1.2.</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помощь участникам образовательного процесса в разрешении споров и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конфликтных ситуаций на основе принципов и технологии восстановительной медиации; </w:t>
      </w:r>
    </w:p>
    <w:p w:rsidR="009228AB" w:rsidRPr="00946D31" w:rsidRDefault="009228AB" w:rsidP="009228AB">
      <w:pPr>
        <w:numPr>
          <w:ilvl w:val="1"/>
          <w:numId w:val="3"/>
        </w:numPr>
        <w:spacing w:after="15" w:line="268" w:lineRule="auto"/>
        <w:ind w:left="0" w:right="14" w:hanging="451"/>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формирование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 </w:t>
      </w:r>
    </w:p>
    <w:p w:rsidR="009228AB" w:rsidRPr="00946D31" w:rsidRDefault="009228AB" w:rsidP="009228AB">
      <w:pPr>
        <w:numPr>
          <w:ilvl w:val="1"/>
          <w:numId w:val="3"/>
        </w:numPr>
        <w:spacing w:after="15" w:line="268" w:lineRule="auto"/>
        <w:ind w:left="0" w:right="14" w:hanging="451"/>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Задачами службы примирения являются: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создание с помощью метода школьной медиации и восстановительного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подхода системы защиты, помощи и обеспечения гарантий прав и интересов детей всех возрастов и групп, включая детей, попавших в трудную жизненную ситуацию и находящихся в социально опасном положении, детей из неблагополучных семей, детей с </w:t>
      </w:r>
      <w:proofErr w:type="spellStart"/>
      <w:r w:rsidRPr="00946D31">
        <w:rPr>
          <w:rFonts w:ascii="Times New Roman" w:eastAsia="Times New Roman" w:hAnsi="Times New Roman" w:cs="Times New Roman"/>
          <w:color w:val="000000"/>
          <w:sz w:val="28"/>
          <w:szCs w:val="28"/>
          <w:lang w:eastAsia="ru-RU"/>
        </w:rPr>
        <w:t>девиантным</w:t>
      </w:r>
      <w:proofErr w:type="spellEnd"/>
      <w:r w:rsidRPr="00946D31">
        <w:rPr>
          <w:rFonts w:ascii="Times New Roman" w:eastAsia="Times New Roman" w:hAnsi="Times New Roman" w:cs="Times New Roman"/>
          <w:color w:val="000000"/>
          <w:sz w:val="28"/>
          <w:szCs w:val="28"/>
          <w:lang w:eastAsia="ru-RU"/>
        </w:rPr>
        <w:t xml:space="preserve"> (общественно опасным) поведением, детей, совершивших общественно опасные деяния и освободившихся из мест лишения свободы;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повышение эффективности социальной, психологической и юридической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помощи, оказываемой детям, в первую очередь относящимся к группам риска.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повышение квалификации педагогических работников школы по вопросам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применения процедуры медиации в повседневной педагогической практике;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обеспечение открытости в деятельности по защите прав и интересов детей,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создание условий для привлечения общественности в решение стоящих в этой сфере проблем и задач;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проведение </w:t>
      </w:r>
      <w:r w:rsidRPr="00946D31">
        <w:rPr>
          <w:rFonts w:ascii="Times New Roman" w:eastAsia="Times New Roman" w:hAnsi="Times New Roman" w:cs="Times New Roman"/>
          <w:color w:val="000000"/>
          <w:sz w:val="28"/>
          <w:szCs w:val="28"/>
          <w:lang w:eastAsia="ru-RU"/>
        </w:rPr>
        <w:tab/>
        <w:t xml:space="preserve">программ </w:t>
      </w:r>
      <w:r w:rsidRPr="00946D31">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восстановительного </w:t>
      </w:r>
      <w:r>
        <w:rPr>
          <w:rFonts w:ascii="Times New Roman" w:eastAsia="Times New Roman" w:hAnsi="Times New Roman" w:cs="Times New Roman"/>
          <w:color w:val="000000"/>
          <w:sz w:val="28"/>
          <w:szCs w:val="28"/>
          <w:lang w:eastAsia="ru-RU"/>
        </w:rPr>
        <w:tab/>
        <w:t xml:space="preserve">разрешения </w:t>
      </w:r>
      <w:r w:rsidRPr="00946D31">
        <w:rPr>
          <w:rFonts w:ascii="Times New Roman" w:eastAsia="Times New Roman" w:hAnsi="Times New Roman" w:cs="Times New Roman"/>
          <w:color w:val="000000"/>
          <w:sz w:val="28"/>
          <w:szCs w:val="28"/>
          <w:lang w:eastAsia="ru-RU"/>
        </w:rPr>
        <w:t xml:space="preserve">конфликтов </w:t>
      </w:r>
      <w:r w:rsidRPr="00946D31">
        <w:rPr>
          <w:rFonts w:ascii="Times New Roman" w:eastAsia="Times New Roman" w:hAnsi="Times New Roman" w:cs="Times New Roman"/>
          <w:color w:val="000000"/>
          <w:sz w:val="28"/>
          <w:szCs w:val="28"/>
          <w:lang w:eastAsia="ru-RU"/>
        </w:rPr>
        <w:tab/>
        <w:t xml:space="preserve">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обучение </w:t>
      </w:r>
      <w:r w:rsidRPr="00946D31">
        <w:rPr>
          <w:rFonts w:ascii="Times New Roman" w:eastAsia="Times New Roman" w:hAnsi="Times New Roman" w:cs="Times New Roman"/>
          <w:color w:val="000000"/>
          <w:sz w:val="28"/>
          <w:szCs w:val="28"/>
          <w:lang w:eastAsia="ru-RU"/>
        </w:rPr>
        <w:tab/>
        <w:t xml:space="preserve">учащихся </w:t>
      </w:r>
      <w:r w:rsidRPr="00946D31">
        <w:rPr>
          <w:rFonts w:ascii="Times New Roman" w:eastAsia="Times New Roman" w:hAnsi="Times New Roman" w:cs="Times New Roman"/>
          <w:color w:val="000000"/>
          <w:sz w:val="28"/>
          <w:szCs w:val="28"/>
          <w:lang w:eastAsia="ru-RU"/>
        </w:rPr>
        <w:tab/>
        <w:t xml:space="preserve">и </w:t>
      </w:r>
      <w:r w:rsidRPr="00946D31">
        <w:rPr>
          <w:rFonts w:ascii="Times New Roman" w:eastAsia="Times New Roman" w:hAnsi="Times New Roman" w:cs="Times New Roman"/>
          <w:color w:val="000000"/>
          <w:sz w:val="28"/>
          <w:szCs w:val="28"/>
          <w:lang w:eastAsia="ru-RU"/>
        </w:rPr>
        <w:tab/>
        <w:t xml:space="preserve">других </w:t>
      </w:r>
      <w:r w:rsidRPr="00946D31">
        <w:rPr>
          <w:rFonts w:ascii="Times New Roman" w:eastAsia="Times New Roman" w:hAnsi="Times New Roman" w:cs="Times New Roman"/>
          <w:color w:val="000000"/>
          <w:sz w:val="28"/>
          <w:szCs w:val="28"/>
          <w:lang w:eastAsia="ru-RU"/>
        </w:rPr>
        <w:tab/>
        <w:t xml:space="preserve">участников </w:t>
      </w:r>
      <w:r w:rsidRPr="00946D31">
        <w:rPr>
          <w:rFonts w:ascii="Times New Roman" w:eastAsia="Times New Roman" w:hAnsi="Times New Roman" w:cs="Times New Roman"/>
          <w:color w:val="000000"/>
          <w:sz w:val="28"/>
          <w:szCs w:val="28"/>
          <w:lang w:eastAsia="ru-RU"/>
        </w:rPr>
        <w:tab/>
        <w:t xml:space="preserve">образовательного </w:t>
      </w:r>
      <w:r w:rsidRPr="00946D31">
        <w:rPr>
          <w:rFonts w:ascii="Times New Roman" w:eastAsia="Times New Roman" w:hAnsi="Times New Roman" w:cs="Times New Roman"/>
          <w:color w:val="000000"/>
          <w:sz w:val="28"/>
          <w:szCs w:val="28"/>
          <w:lang w:eastAsia="ru-RU"/>
        </w:rPr>
        <w:tab/>
        <w:t xml:space="preserve">процесса цивилизованным методам урегулирования конфликтов и осознания ответственности; </w:t>
      </w:r>
    </w:p>
    <w:p w:rsidR="009228AB" w:rsidRPr="00946D31" w:rsidRDefault="009228AB" w:rsidP="009228AB">
      <w:pPr>
        <w:numPr>
          <w:ilvl w:val="2"/>
          <w:numId w:val="4"/>
        </w:numPr>
        <w:spacing w:after="15" w:line="268" w:lineRule="auto"/>
        <w:ind w:left="0" w:right="14" w:hanging="713"/>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организация просветительных мероприятий и информирование участников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lastRenderedPageBreak/>
        <w:t xml:space="preserve">образовательного процесса о миссии, принципах и технологии восстановительной медиации; </w:t>
      </w:r>
    </w:p>
    <w:p w:rsidR="009228AB" w:rsidRPr="00946D31" w:rsidRDefault="009228AB" w:rsidP="009228AB">
      <w:pPr>
        <w:spacing w:after="3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 </w:t>
      </w:r>
    </w:p>
    <w:p w:rsidR="009228AB" w:rsidRPr="00946D31" w:rsidRDefault="009228AB" w:rsidP="009228AB">
      <w:pPr>
        <w:numPr>
          <w:ilvl w:val="0"/>
          <w:numId w:val="1"/>
        </w:numPr>
        <w:spacing w:after="274" w:line="270" w:lineRule="auto"/>
        <w:ind w:left="0" w:right="484" w:firstLine="212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Принципы деятельности службы медиации (примирения)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Деятельность службы медиации (примирения) основана на следующих принципах: </w:t>
      </w:r>
    </w:p>
    <w:p w:rsidR="009228AB" w:rsidRPr="00946D31" w:rsidRDefault="009228AB" w:rsidP="009228AB">
      <w:pPr>
        <w:numPr>
          <w:ilvl w:val="2"/>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Принцип добровольности, предполагающий как добровольное участие учащихся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 </w:t>
      </w:r>
    </w:p>
    <w:p w:rsidR="009228AB" w:rsidRPr="00946D31" w:rsidRDefault="009228AB" w:rsidP="009228AB">
      <w:pPr>
        <w:numPr>
          <w:ilvl w:val="2"/>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Принцип конфиденциальности, предполагающий обязательство службы медиации (примирения) не разглашать полученные в процессе медиации сведения. Исключение составляет ставшая известная медиатору информация о готовящемся преступлении. </w:t>
      </w:r>
    </w:p>
    <w:p w:rsidR="009228AB" w:rsidRPr="00946D31" w:rsidRDefault="009228AB" w:rsidP="009228AB">
      <w:pPr>
        <w:numPr>
          <w:ilvl w:val="2"/>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Принцип нейтральности, запрещающий службе медиации (примирения) принимать сторону какого-либо участника конфликта (в том числе администрации). Нейтральность предполагает, что служба медиации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 </w:t>
      </w:r>
    </w:p>
    <w:p w:rsidR="009228AB" w:rsidRPr="00946D31" w:rsidRDefault="009228AB" w:rsidP="009228AB">
      <w:pPr>
        <w:spacing w:after="28"/>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 </w:t>
      </w:r>
    </w:p>
    <w:p w:rsidR="009228AB" w:rsidRPr="00946D31" w:rsidRDefault="009228AB" w:rsidP="009228AB">
      <w:pPr>
        <w:numPr>
          <w:ilvl w:val="0"/>
          <w:numId w:val="1"/>
        </w:numPr>
        <w:spacing w:after="274" w:line="270" w:lineRule="auto"/>
        <w:ind w:left="0" w:right="484" w:firstLine="212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Порядок формирования службы медиации (примирения)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В состав службы примирения могут входить: председатель родительского комитета, наиболее опытные и авторитетные педагогические работники школы, учащиеся 8-11 классов, прошедшие обучение проведению восстановительной медиации. Учащиеся младших классов могут участвовать в работе службы в качестве ко-медиаторов (вторых медиаторов).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Руководителем службы может быть заместитель директора по воспитательной работе, социальный педагог, психолог или иной работник школы, прошедший обучение проведению восстановительной медиации, на </w:t>
      </w:r>
      <w:r w:rsidRPr="00946D31">
        <w:rPr>
          <w:rFonts w:ascii="Times New Roman" w:eastAsia="Times New Roman" w:hAnsi="Times New Roman" w:cs="Times New Roman"/>
          <w:color w:val="000000"/>
          <w:sz w:val="28"/>
          <w:szCs w:val="28"/>
          <w:lang w:eastAsia="ru-RU"/>
        </w:rPr>
        <w:lastRenderedPageBreak/>
        <w:t xml:space="preserve">которого возлагаются обязанности по руководству службой медиации (примирения) ежегодным (в начале учебного года) приказом директора школы. Руководитель службы самостоятельно формирует состав участников службы и планирует мероприятия информационно-просветительского характера. </w:t>
      </w:r>
    </w:p>
    <w:p w:rsidR="009228AB" w:rsidRPr="00946D31" w:rsidRDefault="009228AB" w:rsidP="009228AB">
      <w:pPr>
        <w:numPr>
          <w:ilvl w:val="1"/>
          <w:numId w:val="1"/>
        </w:numPr>
        <w:spacing w:after="12" w:line="269"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Родители (законные представители) дают согласие на работу своего ребенка в качестве ведущих примирительных встреч (медиаторов). </w:t>
      </w:r>
    </w:p>
    <w:p w:rsidR="009228AB" w:rsidRPr="00946D31" w:rsidRDefault="009228AB" w:rsidP="009228AB">
      <w:pPr>
        <w:spacing w:after="28"/>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 </w:t>
      </w:r>
    </w:p>
    <w:p w:rsidR="009228AB" w:rsidRPr="00946D31" w:rsidRDefault="009228AB" w:rsidP="009228AB">
      <w:pPr>
        <w:numPr>
          <w:ilvl w:val="0"/>
          <w:numId w:val="1"/>
        </w:numPr>
        <w:spacing w:after="274" w:line="270" w:lineRule="auto"/>
        <w:ind w:left="0" w:right="484" w:firstLine="212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Порядок работы службы медиации (примирения)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Служба медиации (примирения) может получать информацию о случаях конфликтного или криминального характера от педагогов, учащихся, администрации школы, членов службы примирения, родителей.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Служба медиации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школы.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Программы восстановительного разрешения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может быть предложена психологическая помощь специалиста или другие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В этом случае ОО может использовать иные педагогические технологии.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В случае, если конфликтующие стороны не достигли возраста 10 лет, примирительная программа проводится с согласия классного руководителя.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Служба медиации (примирения) самостоятельно определяет сроки и этапы проведения программы в каждом отдельном случае.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В случае если в ходе примирительной программы конфликтующие стороны пришли к соглашению, достигнутые результаты </w:t>
      </w:r>
      <w:r w:rsidRPr="00946D31">
        <w:rPr>
          <w:rFonts w:ascii="Times New Roman" w:eastAsia="Times New Roman" w:hAnsi="Times New Roman" w:cs="Times New Roman"/>
          <w:color w:val="000000"/>
          <w:sz w:val="28"/>
          <w:szCs w:val="28"/>
          <w:lang w:eastAsia="ru-RU"/>
        </w:rPr>
        <w:lastRenderedPageBreak/>
        <w:t xml:space="preserve">могут фиксироваться в письменном примирительном договоре или устном соглашении.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 необходимости служба примирения передает копию примирительного договора администрации образовательной организации.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 необходимости служба медиации(примирения) информирует участников примирительной программы о возможностях других специалистов (социального педагога, психолога, специалистов учреждений социальной сферы, социально-психологических центров).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Деятельность службы медиации (примирения) фиксируется в журналах и отчетах, которые являются внутренними документами службы.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руководитель службы старается по возможности информировать и привлекать родителей в медиацию.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При необходимости, служба примирения получает у сторон разрешение на обработку их персональных данных в соответствии с Федеральным законом «О персональных данных» 152-ФЗ. </w:t>
      </w:r>
    </w:p>
    <w:p w:rsidR="009228AB" w:rsidRPr="00946D31" w:rsidRDefault="009228AB" w:rsidP="009228AB">
      <w:pPr>
        <w:spacing w:after="32"/>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 </w:t>
      </w:r>
    </w:p>
    <w:p w:rsidR="009228AB" w:rsidRPr="00946D31" w:rsidRDefault="009228AB" w:rsidP="009228AB">
      <w:pPr>
        <w:numPr>
          <w:ilvl w:val="0"/>
          <w:numId w:val="1"/>
        </w:numPr>
        <w:spacing w:after="274" w:line="270" w:lineRule="auto"/>
        <w:ind w:left="0" w:right="484" w:firstLine="212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Организация деятельности службы медиации (примирения).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Службе медиации (примирения) администрация школы предоставляет помещение для сборов и проведения примирительных программ, а также возможность использовать иные ресурсы школы (оборудование, оргтехнику, канцелярские принадлежности, средства информации и другие).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Поддержка и сопровождение школьной службы медиации(примирения) может осуществляться социально-психологическими центрами или общественными организациями, имеющими обученных и практикующих медиаторов, по договору на возмездной или безвозмездной основе. </w:t>
      </w:r>
    </w:p>
    <w:p w:rsidR="009228AB" w:rsidRPr="00946D31" w:rsidRDefault="009228AB" w:rsidP="009228AB">
      <w:pPr>
        <w:numPr>
          <w:ilvl w:val="1"/>
          <w:numId w:val="1"/>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Должностные лица школы оказывают службе медиации(примирения) содействие в распространении информации о деятельности службы среди педагогов и учащихся. </w:t>
      </w:r>
    </w:p>
    <w:p w:rsidR="009228AB" w:rsidRPr="00946D31" w:rsidRDefault="009228AB" w:rsidP="009228AB">
      <w:pPr>
        <w:numPr>
          <w:ilvl w:val="1"/>
          <w:numId w:val="1"/>
        </w:numPr>
        <w:spacing w:after="12" w:line="269"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Служба медиации (примирения) может вносить на рассмотрение администрации </w:t>
      </w:r>
    </w:p>
    <w:p w:rsidR="009228AB" w:rsidRPr="00946D31" w:rsidRDefault="009228AB" w:rsidP="009228AB">
      <w:pPr>
        <w:spacing w:after="15" w:line="268" w:lineRule="auto"/>
        <w:ind w:right="14" w:hanging="10"/>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школы предложения по снижению конфликтности в образовательной организации. </w:t>
      </w:r>
    </w:p>
    <w:p w:rsidR="009228AB" w:rsidRPr="00946D31" w:rsidRDefault="009228AB" w:rsidP="009228AB">
      <w:pPr>
        <w:spacing w:after="2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 </w:t>
      </w:r>
    </w:p>
    <w:p w:rsidR="009228AB" w:rsidRPr="00946D31" w:rsidRDefault="009228AB" w:rsidP="009228AB">
      <w:pPr>
        <w:numPr>
          <w:ilvl w:val="0"/>
          <w:numId w:val="1"/>
        </w:numPr>
        <w:spacing w:after="15" w:line="505" w:lineRule="auto"/>
        <w:ind w:left="0" w:right="484" w:firstLine="212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b/>
          <w:color w:val="000000"/>
          <w:sz w:val="28"/>
          <w:szCs w:val="28"/>
          <w:lang w:eastAsia="ru-RU"/>
        </w:rPr>
        <w:t xml:space="preserve">Заключительные положения </w:t>
      </w:r>
    </w:p>
    <w:p w:rsidR="009228AB" w:rsidRPr="00946D31" w:rsidRDefault="009228AB" w:rsidP="009228AB">
      <w:pPr>
        <w:spacing w:after="15" w:line="505" w:lineRule="auto"/>
        <w:ind w:right="484"/>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lastRenderedPageBreak/>
        <w:t>7.1.</w:t>
      </w:r>
      <w:r w:rsidRPr="00946D31">
        <w:rPr>
          <w:rFonts w:ascii="Times New Roman" w:eastAsia="Arial" w:hAnsi="Times New Roman" w:cs="Times New Roman"/>
          <w:color w:val="000000"/>
          <w:sz w:val="28"/>
          <w:szCs w:val="28"/>
          <w:lang w:eastAsia="ru-RU"/>
        </w:rPr>
        <w:t xml:space="preserve"> </w:t>
      </w:r>
      <w:r w:rsidRPr="00946D31">
        <w:rPr>
          <w:rFonts w:ascii="Times New Roman" w:eastAsia="Times New Roman" w:hAnsi="Times New Roman" w:cs="Times New Roman"/>
          <w:color w:val="000000"/>
          <w:sz w:val="28"/>
          <w:szCs w:val="28"/>
          <w:lang w:eastAsia="ru-RU"/>
        </w:rPr>
        <w:t xml:space="preserve">Настоящее положение вступает в силу с момента утверждения. </w:t>
      </w:r>
    </w:p>
    <w:p w:rsidR="009228AB" w:rsidRPr="00946D31" w:rsidRDefault="009228AB" w:rsidP="009228AB">
      <w:pPr>
        <w:numPr>
          <w:ilvl w:val="1"/>
          <w:numId w:val="2"/>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Изменения в настоящее положение вносятся директором образовательной организации по предложению службы примирения, управляющего совета или органов самоуправления. </w:t>
      </w:r>
    </w:p>
    <w:p w:rsidR="00AB5C4C" w:rsidRPr="009228AB" w:rsidRDefault="009228AB" w:rsidP="009228AB">
      <w:pPr>
        <w:numPr>
          <w:ilvl w:val="1"/>
          <w:numId w:val="2"/>
        </w:numPr>
        <w:spacing w:after="15" w:line="268" w:lineRule="auto"/>
        <w:ind w:left="0" w:right="14" w:firstLine="567"/>
        <w:rPr>
          <w:rFonts w:ascii="Times New Roman" w:eastAsia="Times New Roman" w:hAnsi="Times New Roman" w:cs="Times New Roman"/>
          <w:color w:val="000000"/>
          <w:sz w:val="28"/>
          <w:szCs w:val="28"/>
          <w:lang w:eastAsia="ru-RU"/>
        </w:rPr>
      </w:pPr>
      <w:r w:rsidRPr="00946D31">
        <w:rPr>
          <w:rFonts w:ascii="Times New Roman" w:eastAsia="Times New Roman" w:hAnsi="Times New Roman" w:cs="Times New Roman"/>
          <w:color w:val="000000"/>
          <w:sz w:val="28"/>
          <w:szCs w:val="28"/>
          <w:lang w:eastAsia="ru-RU"/>
        </w:rPr>
        <w:t xml:space="preserve">Вносимые изменения не должны противоречить «Стандартам восстановительной медиации». </w:t>
      </w:r>
      <w:bookmarkStart w:id="0" w:name="_GoBack"/>
      <w:bookmarkEnd w:id="0"/>
    </w:p>
    <w:sectPr w:rsidR="00AB5C4C" w:rsidRPr="00922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3020F"/>
    <w:multiLevelType w:val="multilevel"/>
    <w:tmpl w:val="584A8E62"/>
    <w:lvl w:ilvl="0">
      <w:start w:val="2"/>
      <w:numFmt w:val="decimal"/>
      <w:lvlText w:val="%1."/>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8E0E61"/>
    <w:multiLevelType w:val="multilevel"/>
    <w:tmpl w:val="A594A28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AB4328"/>
    <w:multiLevelType w:val="multilevel"/>
    <w:tmpl w:val="28C8D9B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130BD1"/>
    <w:multiLevelType w:val="multilevel"/>
    <w:tmpl w:val="0EE027A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82"/>
    <w:rsid w:val="00882682"/>
    <w:rsid w:val="009228AB"/>
    <w:rsid w:val="00AB5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2F8C"/>
  <w15:chartTrackingRefBased/>
  <w15:docId w15:val="{576E217C-2C65-4D84-A058-A2714C58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8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2026-02-24T08:41:00Z</dcterms:created>
  <dcterms:modified xsi:type="dcterms:W3CDTF">2026-02-24T08:41:00Z</dcterms:modified>
</cp:coreProperties>
</file>