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5A" w:rsidRDefault="00A46FA9" w:rsidP="0060765A">
      <w:pPr>
        <w:ind w:left="0" w:firstLine="567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График</w:t>
      </w:r>
    </w:p>
    <w:p w:rsidR="00A46FA9" w:rsidRDefault="00A46FA9" w:rsidP="0060765A">
      <w:pPr>
        <w:ind w:left="0" w:firstLine="567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проведения занятий профсоюзного кружка</w:t>
      </w:r>
    </w:p>
    <w:p w:rsidR="00A46FA9" w:rsidRDefault="0052769A" w:rsidP="0060765A">
      <w:pPr>
        <w:ind w:left="0" w:firstLine="567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М</w:t>
      </w:r>
      <w:r w:rsidR="0060765A">
        <w:rPr>
          <w:b/>
          <w:bCs/>
          <w:sz w:val="28"/>
          <w:szCs w:val="20"/>
        </w:rPr>
        <w:t>Б</w:t>
      </w:r>
      <w:r>
        <w:rPr>
          <w:b/>
          <w:bCs/>
          <w:sz w:val="28"/>
          <w:szCs w:val="20"/>
        </w:rPr>
        <w:t>ОУ</w:t>
      </w:r>
      <w:r w:rsidR="00C22BFF">
        <w:rPr>
          <w:b/>
          <w:bCs/>
          <w:sz w:val="28"/>
          <w:szCs w:val="20"/>
        </w:rPr>
        <w:t xml:space="preserve"> «</w:t>
      </w:r>
      <w:r w:rsidR="0060765A">
        <w:rPr>
          <w:b/>
          <w:bCs/>
          <w:sz w:val="28"/>
          <w:szCs w:val="20"/>
        </w:rPr>
        <w:t>СОШ</w:t>
      </w:r>
      <w:r w:rsidR="00C22BFF">
        <w:rPr>
          <w:b/>
          <w:bCs/>
          <w:sz w:val="28"/>
          <w:szCs w:val="20"/>
        </w:rPr>
        <w:t xml:space="preserve"> №2 с.Центора-Юрт</w:t>
      </w:r>
      <w:bookmarkStart w:id="0" w:name="_GoBack"/>
      <w:bookmarkEnd w:id="0"/>
      <w:r w:rsidR="002A199B">
        <w:rPr>
          <w:b/>
          <w:bCs/>
          <w:sz w:val="28"/>
          <w:szCs w:val="20"/>
        </w:rPr>
        <w:t>»</w:t>
      </w:r>
      <w:r w:rsidR="00A46FA9">
        <w:rPr>
          <w:b/>
          <w:bCs/>
          <w:sz w:val="28"/>
          <w:szCs w:val="20"/>
        </w:rPr>
        <w:t>.</w:t>
      </w:r>
    </w:p>
    <w:p w:rsidR="00A46FA9" w:rsidRDefault="00C22BFF" w:rsidP="0060765A">
      <w:pPr>
        <w:ind w:left="0" w:firstLine="567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2017-2018</w:t>
      </w:r>
      <w:r w:rsidR="00A46FA9">
        <w:rPr>
          <w:b/>
          <w:bCs/>
          <w:sz w:val="28"/>
          <w:szCs w:val="20"/>
        </w:rPr>
        <w:t xml:space="preserve"> </w:t>
      </w:r>
      <w:proofErr w:type="spellStart"/>
      <w:r w:rsidR="00A46FA9">
        <w:rPr>
          <w:b/>
          <w:bCs/>
          <w:sz w:val="28"/>
          <w:szCs w:val="20"/>
        </w:rPr>
        <w:t>уч.г</w:t>
      </w:r>
      <w:proofErr w:type="spellEnd"/>
      <w:r w:rsidR="00A46FA9">
        <w:rPr>
          <w:b/>
          <w:bCs/>
          <w:sz w:val="28"/>
          <w:szCs w:val="20"/>
        </w:rPr>
        <w:t>.</w:t>
      </w:r>
    </w:p>
    <w:p w:rsidR="00A46FA9" w:rsidRDefault="00A46FA9" w:rsidP="0060765A">
      <w:pPr>
        <w:ind w:left="0" w:firstLine="567"/>
        <w:rPr>
          <w:sz w:val="28"/>
        </w:rPr>
      </w:pPr>
    </w:p>
    <w:p w:rsidR="00A46FA9" w:rsidRDefault="0060765A" w:rsidP="0060765A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Правовой механизм распределения учебной нагрузки  - август</w:t>
      </w:r>
    </w:p>
    <w:p w:rsidR="00127A7D" w:rsidRPr="00127A7D" w:rsidRDefault="00127A7D" w:rsidP="00127A7D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Начисление заработной платы по НСОТ. О Кредитном Фонде</w:t>
      </w:r>
      <w:proofErr w:type="gramStart"/>
      <w:r>
        <w:t>.</w:t>
      </w:r>
      <w:proofErr w:type="gramEnd"/>
      <w:r w:rsidR="00A46FA9">
        <w:t xml:space="preserve">      - </w:t>
      </w:r>
      <w:proofErr w:type="gramStart"/>
      <w:r w:rsidR="00A46FA9">
        <w:t>с</w:t>
      </w:r>
      <w:proofErr w:type="gramEnd"/>
      <w:r w:rsidR="00A46FA9">
        <w:t>ентябрь</w:t>
      </w:r>
    </w:p>
    <w:p w:rsidR="00A46FA9" w:rsidRDefault="00127A7D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 w:rsidRPr="00127A7D">
        <w:rPr>
          <w:sz w:val="22"/>
          <w:szCs w:val="22"/>
        </w:rPr>
        <w:t>Пенсионное обеспечение в образовательном учреждении</w:t>
      </w:r>
      <w:r>
        <w:t xml:space="preserve"> </w:t>
      </w:r>
      <w:r w:rsidR="00A46FA9">
        <w:t>- октябрь</w:t>
      </w:r>
    </w:p>
    <w:p w:rsidR="00A46FA9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Трудовая дисциплина</w:t>
      </w:r>
      <w:proofErr w:type="gramStart"/>
      <w:r>
        <w:t>.</w:t>
      </w:r>
      <w:proofErr w:type="gramEnd"/>
      <w:r>
        <w:t xml:space="preserve">                - </w:t>
      </w:r>
      <w:proofErr w:type="gramStart"/>
      <w:r>
        <w:t>н</w:t>
      </w:r>
      <w:proofErr w:type="gramEnd"/>
      <w:r>
        <w:t>оябрь</w:t>
      </w:r>
    </w:p>
    <w:p w:rsidR="00A46FA9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Все о заработной плате работника образования            - март</w:t>
      </w:r>
    </w:p>
    <w:p w:rsidR="00A46FA9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Охрана труда, роль профсоюзной организации в этом вопросе  - январь</w:t>
      </w:r>
    </w:p>
    <w:p w:rsidR="00A46FA9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</w:pPr>
      <w:r>
        <w:t>Роль профсоюзных организаций в защите прав трудящихся</w:t>
      </w:r>
      <w:r w:rsidR="00574C19">
        <w:t xml:space="preserve">  - декабрь</w:t>
      </w:r>
    </w:p>
    <w:p w:rsidR="001152D7" w:rsidRDefault="00A46FA9" w:rsidP="001152D7">
      <w:pPr>
        <w:numPr>
          <w:ilvl w:val="1"/>
          <w:numId w:val="1"/>
        </w:numPr>
        <w:tabs>
          <w:tab w:val="num" w:pos="851"/>
        </w:tabs>
        <w:spacing w:line="280" w:lineRule="auto"/>
        <w:ind w:left="851"/>
        <w:jc w:val="both"/>
      </w:pPr>
      <w:r>
        <w:t>Изучаем Законы РФ: «О профессиональных союзах, их правах и гарантиях деятельности», «Об образовании», «О порядке разрешения коллективных трудовых споров», «О коллективных договорах и соглашениях». Кодекс Законов о труде, '«О государственных пенсиях в РФ», Закон Чеченской Республики «Об образовании» и т.д.</w:t>
      </w:r>
      <w:r w:rsidR="004A4290">
        <w:t xml:space="preserve">  </w:t>
      </w:r>
      <w:r w:rsidR="001152D7">
        <w:t>–</w:t>
      </w:r>
      <w:r w:rsidR="004A4290">
        <w:t xml:space="preserve"> февраль</w:t>
      </w:r>
    </w:p>
    <w:p w:rsidR="001152D7" w:rsidRDefault="001152D7" w:rsidP="001152D7">
      <w:pPr>
        <w:numPr>
          <w:ilvl w:val="1"/>
          <w:numId w:val="1"/>
        </w:numPr>
        <w:tabs>
          <w:tab w:val="num" w:pos="851"/>
        </w:tabs>
        <w:spacing w:line="280" w:lineRule="auto"/>
        <w:ind w:left="851"/>
        <w:jc w:val="both"/>
      </w:pPr>
      <w:r>
        <w:t xml:space="preserve">   Социальная защита молодого учителя   -   апрель</w:t>
      </w:r>
    </w:p>
    <w:p w:rsidR="001152D7" w:rsidRDefault="001152D7" w:rsidP="001152D7">
      <w:pPr>
        <w:tabs>
          <w:tab w:val="num" w:pos="1287"/>
        </w:tabs>
        <w:spacing w:line="280" w:lineRule="auto"/>
        <w:ind w:left="851"/>
        <w:jc w:val="both"/>
      </w:pPr>
    </w:p>
    <w:p w:rsidR="00A46FA9" w:rsidRDefault="00A46FA9" w:rsidP="001152D7">
      <w:pPr>
        <w:numPr>
          <w:ilvl w:val="1"/>
          <w:numId w:val="1"/>
        </w:numPr>
        <w:tabs>
          <w:tab w:val="num" w:pos="851"/>
        </w:tabs>
        <w:spacing w:line="280" w:lineRule="auto"/>
        <w:ind w:left="851"/>
        <w:jc w:val="both"/>
      </w:pPr>
      <w:r>
        <w:t xml:space="preserve">  Порядок предоставления отпусков, их продолжительность и оплата</w:t>
      </w:r>
      <w:r w:rsidR="004A4290">
        <w:t xml:space="preserve"> - май</w:t>
      </w:r>
    </w:p>
    <w:p w:rsidR="00931AAB" w:rsidRDefault="00931AAB"/>
    <w:sectPr w:rsidR="00931AAB" w:rsidSect="0093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6C41"/>
    <w:multiLevelType w:val="hybridMultilevel"/>
    <w:tmpl w:val="B39AB83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A9"/>
    <w:rsid w:val="001152D7"/>
    <w:rsid w:val="00127A7D"/>
    <w:rsid w:val="002A199B"/>
    <w:rsid w:val="00492096"/>
    <w:rsid w:val="004A4290"/>
    <w:rsid w:val="0052769A"/>
    <w:rsid w:val="00533ACC"/>
    <w:rsid w:val="00574C19"/>
    <w:rsid w:val="0060765A"/>
    <w:rsid w:val="007857F5"/>
    <w:rsid w:val="00931AAB"/>
    <w:rsid w:val="00A46FA9"/>
    <w:rsid w:val="00A9085D"/>
    <w:rsid w:val="00BE66BC"/>
    <w:rsid w:val="00C22BFF"/>
    <w:rsid w:val="00C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Решиева Тамара</cp:lastModifiedBy>
  <cp:revision>2</cp:revision>
  <cp:lastPrinted>2016-05-13T13:25:00Z</cp:lastPrinted>
  <dcterms:created xsi:type="dcterms:W3CDTF">2017-10-21T15:02:00Z</dcterms:created>
  <dcterms:modified xsi:type="dcterms:W3CDTF">2017-10-21T15:02:00Z</dcterms:modified>
</cp:coreProperties>
</file>